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F" w:rsidRPr="00141C22" w:rsidRDefault="004B0221" w:rsidP="005E4694">
      <w:pPr>
        <w:jc w:val="center"/>
        <w:rPr>
          <w:rFonts w:ascii="Cambria" w:hAnsi="Cambria"/>
          <w:b/>
          <w:i/>
          <w:sz w:val="24"/>
          <w:szCs w:val="24"/>
          <w:u w:val="single"/>
        </w:rPr>
      </w:pPr>
      <w:r w:rsidRPr="00141C22">
        <w:rPr>
          <w:rFonts w:ascii="Cambria" w:hAnsi="Cambria"/>
          <w:b/>
          <w:i/>
          <w:sz w:val="24"/>
          <w:szCs w:val="24"/>
          <w:u w:val="single"/>
        </w:rPr>
        <w:t xml:space="preserve">Financial Insurance </w:t>
      </w:r>
      <w:r w:rsidR="00141C22" w:rsidRPr="00141C22">
        <w:rPr>
          <w:rFonts w:ascii="Cambria" w:hAnsi="Cambria"/>
          <w:b/>
          <w:i/>
          <w:sz w:val="24"/>
          <w:szCs w:val="24"/>
          <w:u w:val="single"/>
        </w:rPr>
        <w:t>Team (</w:t>
      </w:r>
      <w:r w:rsidRPr="00141C22">
        <w:rPr>
          <w:rFonts w:ascii="Cambria" w:hAnsi="Cambria"/>
          <w:b/>
          <w:i/>
          <w:sz w:val="24"/>
          <w:szCs w:val="24"/>
          <w:u w:val="single"/>
        </w:rPr>
        <w:t>FIT)</w:t>
      </w:r>
      <w:r w:rsidR="005E4694" w:rsidRPr="00141C22">
        <w:rPr>
          <w:rFonts w:ascii="Cambria" w:hAnsi="Cambria"/>
          <w:b/>
          <w:i/>
          <w:sz w:val="24"/>
          <w:szCs w:val="24"/>
          <w:u w:val="single"/>
        </w:rPr>
        <w:t xml:space="preserve"> Meeting </w:t>
      </w:r>
      <w:r w:rsidR="00141C22" w:rsidRPr="00141C22">
        <w:rPr>
          <w:rFonts w:ascii="Cambria" w:hAnsi="Cambria"/>
          <w:b/>
          <w:i/>
          <w:sz w:val="24"/>
          <w:szCs w:val="24"/>
          <w:u w:val="single"/>
        </w:rPr>
        <w:t>Minutes</w:t>
      </w:r>
      <w:r w:rsidR="0054634A" w:rsidRPr="00141C22">
        <w:rPr>
          <w:rFonts w:ascii="Cambria" w:hAnsi="Cambria"/>
          <w:b/>
          <w:i/>
          <w:sz w:val="24"/>
          <w:szCs w:val="24"/>
          <w:u w:val="single"/>
        </w:rPr>
        <w:t xml:space="preserve"> </w:t>
      </w:r>
      <w:r w:rsidR="000E4225">
        <w:rPr>
          <w:rFonts w:ascii="Cambria" w:hAnsi="Cambria"/>
          <w:b/>
          <w:i/>
          <w:sz w:val="24"/>
          <w:szCs w:val="24"/>
          <w:u w:val="single"/>
        </w:rPr>
        <w:t>11/16/21</w:t>
      </w:r>
    </w:p>
    <w:p w:rsidR="00374A64" w:rsidRDefault="00374A64" w:rsidP="00374A64">
      <w:pPr>
        <w:pStyle w:val="NoSpacing"/>
        <w:rPr>
          <w:rFonts w:ascii="Cambria" w:hAnsi="Cambria"/>
          <w:b/>
          <w:sz w:val="24"/>
          <w:szCs w:val="24"/>
        </w:rPr>
      </w:pPr>
      <w:r w:rsidRPr="00141C22">
        <w:rPr>
          <w:rFonts w:ascii="Cambria" w:hAnsi="Cambria"/>
          <w:b/>
          <w:sz w:val="24"/>
          <w:szCs w:val="24"/>
        </w:rPr>
        <w:t>Meeting Process:</w:t>
      </w:r>
      <w:r w:rsidR="00CB405C" w:rsidRPr="00141C22">
        <w:rPr>
          <w:rFonts w:ascii="Cambria" w:hAnsi="Cambria"/>
          <w:b/>
          <w:sz w:val="24"/>
          <w:szCs w:val="24"/>
        </w:rPr>
        <w:t xml:space="preserve"> </w:t>
      </w:r>
      <w:r w:rsidR="00943AA0" w:rsidRPr="00141C22">
        <w:rPr>
          <w:rFonts w:ascii="Cambria" w:hAnsi="Cambria"/>
          <w:b/>
          <w:sz w:val="24"/>
          <w:szCs w:val="24"/>
        </w:rPr>
        <w:t xml:space="preserve"> </w:t>
      </w:r>
    </w:p>
    <w:p w:rsidR="006F6345" w:rsidRPr="00141C22" w:rsidRDefault="006F6345" w:rsidP="00374A64">
      <w:pPr>
        <w:pStyle w:val="NoSpacing"/>
        <w:rPr>
          <w:rFonts w:ascii="Cambria" w:hAnsi="Cambria"/>
          <w:b/>
          <w:sz w:val="24"/>
          <w:szCs w:val="24"/>
        </w:rPr>
      </w:pPr>
    </w:p>
    <w:p w:rsidR="00374A64" w:rsidRPr="00141C22" w:rsidRDefault="00374A64" w:rsidP="00374A64">
      <w:pPr>
        <w:pStyle w:val="NoSpacing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141C22">
        <w:rPr>
          <w:rFonts w:ascii="Cambria" w:hAnsi="Cambria"/>
          <w:sz w:val="24"/>
          <w:szCs w:val="24"/>
        </w:rPr>
        <w:t>Seek Input from committee as it pertains to district budgeting process.  The committee does not make recommendations but r</w:t>
      </w:r>
      <w:r w:rsidR="00E26067" w:rsidRPr="00141C22">
        <w:rPr>
          <w:rFonts w:ascii="Cambria" w:hAnsi="Cambria"/>
          <w:sz w:val="24"/>
          <w:szCs w:val="24"/>
        </w:rPr>
        <w:t>ather provides input to assist Superintendent and T</w:t>
      </w:r>
      <w:r w:rsidRPr="00141C22">
        <w:rPr>
          <w:rFonts w:ascii="Cambria" w:hAnsi="Cambria"/>
          <w:sz w:val="24"/>
          <w:szCs w:val="24"/>
        </w:rPr>
        <w:t xml:space="preserve">reasurer to make recommendations to the Board of Education. </w:t>
      </w:r>
    </w:p>
    <w:p w:rsidR="00374A64" w:rsidRPr="00141C22" w:rsidRDefault="00374A64" w:rsidP="00374A64">
      <w:pPr>
        <w:pStyle w:val="NoSpacing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141C22">
        <w:rPr>
          <w:rFonts w:ascii="Cambria" w:hAnsi="Cambria"/>
          <w:sz w:val="24"/>
          <w:szCs w:val="24"/>
        </w:rPr>
        <w:t>Meeting Norm</w:t>
      </w:r>
      <w:r w:rsidR="00943AA0" w:rsidRPr="00141C22">
        <w:rPr>
          <w:rFonts w:ascii="Cambria" w:hAnsi="Cambria"/>
          <w:sz w:val="24"/>
          <w:szCs w:val="24"/>
        </w:rPr>
        <w:t>s</w:t>
      </w:r>
      <w:r w:rsidRPr="00141C22">
        <w:rPr>
          <w:rFonts w:ascii="Cambria" w:hAnsi="Cambria"/>
          <w:sz w:val="24"/>
          <w:szCs w:val="24"/>
        </w:rPr>
        <w:t xml:space="preserve"> Review</w:t>
      </w:r>
      <w:r w:rsidR="00943AA0" w:rsidRPr="00141C22">
        <w:rPr>
          <w:rFonts w:ascii="Cambria" w:hAnsi="Cambria"/>
          <w:sz w:val="24"/>
          <w:szCs w:val="24"/>
        </w:rPr>
        <w:t xml:space="preserve"> </w:t>
      </w:r>
    </w:p>
    <w:p w:rsidR="00943AA0" w:rsidRPr="00141C22" w:rsidRDefault="00943AA0" w:rsidP="00374A64">
      <w:pPr>
        <w:pStyle w:val="NoSpacing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141C22">
        <w:rPr>
          <w:rFonts w:ascii="Cambria" w:hAnsi="Cambria"/>
          <w:sz w:val="24"/>
          <w:szCs w:val="24"/>
        </w:rPr>
        <w:t>Agenda Review</w:t>
      </w:r>
    </w:p>
    <w:p w:rsidR="005E4694" w:rsidRPr="00141C22" w:rsidRDefault="005E4694" w:rsidP="005E4694">
      <w:pPr>
        <w:rPr>
          <w:rFonts w:ascii="Cambria" w:hAnsi="Cambria"/>
          <w:sz w:val="24"/>
          <w:szCs w:val="24"/>
        </w:rPr>
      </w:pPr>
    </w:p>
    <w:p w:rsidR="00AD1F20" w:rsidRPr="00141C22" w:rsidRDefault="000E4225" w:rsidP="00A517E5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11-16-21 (via zoom)</w:t>
      </w:r>
      <w:r w:rsidR="00263C98">
        <w:rPr>
          <w:rFonts w:ascii="Cambria" w:hAnsi="Cambria"/>
          <w:b/>
          <w:sz w:val="24"/>
          <w:szCs w:val="24"/>
        </w:rPr>
        <w:t xml:space="preserve"> 1:00 pm</w:t>
      </w:r>
      <w:bookmarkStart w:id="0" w:name="_GoBack"/>
      <w:bookmarkEnd w:id="0"/>
    </w:p>
    <w:p w:rsidR="00AD1F20" w:rsidRPr="00141C22" w:rsidRDefault="00AD1F20" w:rsidP="00A517E5">
      <w:pPr>
        <w:pStyle w:val="NoSpacing"/>
        <w:rPr>
          <w:rFonts w:ascii="Cambria" w:hAnsi="Cambria"/>
          <w:b/>
          <w:sz w:val="24"/>
          <w:szCs w:val="24"/>
        </w:rPr>
      </w:pPr>
    </w:p>
    <w:p w:rsidR="000E4225" w:rsidRDefault="000E4225" w:rsidP="004B0221">
      <w:pPr>
        <w:pStyle w:val="NoSpacing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McGowan and </w:t>
      </w:r>
      <w:proofErr w:type="spellStart"/>
      <w:r>
        <w:rPr>
          <w:rFonts w:ascii="Cambria" w:hAnsi="Cambria"/>
          <w:sz w:val="24"/>
          <w:szCs w:val="24"/>
        </w:rPr>
        <w:t>Brabender</w:t>
      </w:r>
      <w:proofErr w:type="spellEnd"/>
      <w:r>
        <w:rPr>
          <w:rFonts w:ascii="Cambria" w:hAnsi="Cambria"/>
          <w:sz w:val="24"/>
          <w:szCs w:val="24"/>
        </w:rPr>
        <w:t xml:space="preserve"> reviewed with the team our 2020-2021 Health Intelligence Report which was a data driven analysis of our claims and costs. </w:t>
      </w:r>
    </w:p>
    <w:p w:rsidR="000E4225" w:rsidRDefault="000E4225" w:rsidP="004B0221">
      <w:pPr>
        <w:pStyle w:val="NoSpacing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They also presented on overview of our rolling 12 months claim history. </w:t>
      </w:r>
    </w:p>
    <w:p w:rsidR="000E4225" w:rsidRDefault="000E4225" w:rsidP="004B0221">
      <w:pPr>
        <w:pStyle w:val="NoSpacing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 will be having a strategy meeting within the next few weeks to discuss areas that we can begin to focus on ways to reduce our claims exposure while promoting a healthier workforce.  </w:t>
      </w:r>
    </w:p>
    <w:p w:rsidR="003C20C5" w:rsidRDefault="003C20C5" w:rsidP="003C20C5">
      <w:pPr>
        <w:pStyle w:val="NoSpacing"/>
        <w:rPr>
          <w:rFonts w:ascii="Cambria" w:hAnsi="Cambria"/>
          <w:sz w:val="24"/>
          <w:szCs w:val="24"/>
        </w:rPr>
      </w:pPr>
    </w:p>
    <w:p w:rsidR="003C20C5" w:rsidRPr="00141C22" w:rsidRDefault="003C20C5" w:rsidP="003C20C5">
      <w:pPr>
        <w:pStyle w:val="NoSpacing"/>
        <w:rPr>
          <w:rFonts w:ascii="Cambria" w:hAnsi="Cambria"/>
          <w:sz w:val="24"/>
          <w:szCs w:val="24"/>
        </w:rPr>
      </w:pPr>
    </w:p>
    <w:p w:rsidR="00141C22" w:rsidRPr="00141C22" w:rsidRDefault="00141C22" w:rsidP="00141C22">
      <w:pPr>
        <w:pStyle w:val="NoSpacing"/>
        <w:rPr>
          <w:rFonts w:ascii="Cambria" w:hAnsi="Cambria"/>
          <w:b/>
          <w:sz w:val="24"/>
          <w:szCs w:val="24"/>
        </w:rPr>
      </w:pPr>
    </w:p>
    <w:p w:rsidR="004B0221" w:rsidRPr="00141C22" w:rsidRDefault="004B0221" w:rsidP="004B0221">
      <w:pPr>
        <w:pStyle w:val="NoSpacing"/>
        <w:ind w:left="720"/>
        <w:rPr>
          <w:rFonts w:ascii="Cambria" w:hAnsi="Cambria"/>
          <w:b/>
          <w:sz w:val="24"/>
          <w:szCs w:val="24"/>
        </w:rPr>
      </w:pPr>
    </w:p>
    <w:p w:rsidR="004B0221" w:rsidRPr="00141C22" w:rsidRDefault="00141C22" w:rsidP="004B0221">
      <w:pPr>
        <w:pStyle w:val="NoSpacing"/>
        <w:rPr>
          <w:rFonts w:ascii="Cambria" w:hAnsi="Cambria"/>
          <w:b/>
          <w:sz w:val="24"/>
          <w:szCs w:val="24"/>
          <w:u w:val="single"/>
        </w:rPr>
      </w:pPr>
      <w:r w:rsidRPr="00141C22">
        <w:rPr>
          <w:rFonts w:ascii="Cambria" w:hAnsi="Cambria"/>
          <w:b/>
          <w:sz w:val="24"/>
          <w:szCs w:val="24"/>
          <w:u w:val="single"/>
        </w:rPr>
        <w:t>Members Present:</w:t>
      </w:r>
    </w:p>
    <w:p w:rsidR="000E4225" w:rsidRDefault="000E4225" w:rsidP="004B0221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McGowan and </w:t>
      </w:r>
      <w:proofErr w:type="spellStart"/>
      <w:r>
        <w:rPr>
          <w:rFonts w:ascii="Cambria" w:hAnsi="Cambria"/>
          <w:b/>
          <w:sz w:val="24"/>
          <w:szCs w:val="24"/>
        </w:rPr>
        <w:t>Brabender</w:t>
      </w:r>
      <w:proofErr w:type="spellEnd"/>
      <w:r>
        <w:rPr>
          <w:rFonts w:ascii="Cambria" w:hAnsi="Cambria"/>
          <w:b/>
          <w:sz w:val="24"/>
          <w:szCs w:val="24"/>
        </w:rPr>
        <w:t xml:space="preserve"> Team</w:t>
      </w:r>
    </w:p>
    <w:p w:rsidR="00141C22" w:rsidRDefault="00141C22" w:rsidP="004B0221">
      <w:pPr>
        <w:pStyle w:val="NoSpacing"/>
        <w:rPr>
          <w:rFonts w:ascii="Cambria" w:hAnsi="Cambria"/>
          <w:b/>
          <w:sz w:val="24"/>
          <w:szCs w:val="24"/>
        </w:rPr>
      </w:pPr>
      <w:r w:rsidRPr="00141C22">
        <w:rPr>
          <w:rFonts w:ascii="Cambria" w:hAnsi="Cambria"/>
          <w:b/>
          <w:sz w:val="24"/>
          <w:szCs w:val="24"/>
        </w:rPr>
        <w:t xml:space="preserve">Terrah </w:t>
      </w:r>
      <w:r w:rsidR="000E4225">
        <w:rPr>
          <w:rFonts w:ascii="Cambria" w:hAnsi="Cambria"/>
          <w:b/>
          <w:sz w:val="24"/>
          <w:szCs w:val="24"/>
        </w:rPr>
        <w:t>Stacy</w:t>
      </w:r>
      <w:r w:rsidRPr="00141C22">
        <w:rPr>
          <w:rFonts w:ascii="Cambria" w:hAnsi="Cambria"/>
          <w:b/>
          <w:sz w:val="24"/>
          <w:szCs w:val="24"/>
        </w:rPr>
        <w:t xml:space="preserve"> – Treasurer</w:t>
      </w:r>
    </w:p>
    <w:p w:rsidR="000E4225" w:rsidRDefault="000E4225" w:rsidP="004A1430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Dan </w:t>
      </w:r>
      <w:proofErr w:type="spellStart"/>
      <w:r>
        <w:rPr>
          <w:rFonts w:ascii="Cambria" w:hAnsi="Cambria"/>
          <w:b/>
          <w:sz w:val="24"/>
          <w:szCs w:val="24"/>
        </w:rPr>
        <w:t>Gudz</w:t>
      </w:r>
      <w:proofErr w:type="spellEnd"/>
      <w:r>
        <w:rPr>
          <w:rFonts w:ascii="Cambria" w:hAnsi="Cambria"/>
          <w:b/>
          <w:sz w:val="24"/>
          <w:szCs w:val="24"/>
        </w:rPr>
        <w:t xml:space="preserve"> – Board President </w:t>
      </w:r>
    </w:p>
    <w:p w:rsidR="004A1430" w:rsidRDefault="004A1430" w:rsidP="004A1430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Jamie Belanger – Board </w:t>
      </w:r>
      <w:r w:rsidR="000E4225">
        <w:rPr>
          <w:rFonts w:ascii="Cambria" w:hAnsi="Cambria"/>
          <w:b/>
          <w:sz w:val="24"/>
          <w:szCs w:val="24"/>
        </w:rPr>
        <w:t>Member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514074" w:rsidRDefault="000E4225" w:rsidP="004B0221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Dave Kruse – SCEA Co – President </w:t>
      </w:r>
    </w:p>
    <w:p w:rsidR="000E4225" w:rsidRDefault="000E4225" w:rsidP="004B0221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Carrie Hester – Assistant Superintendent</w:t>
      </w:r>
    </w:p>
    <w:p w:rsidR="000E4225" w:rsidRDefault="000E4225" w:rsidP="004B0221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Bronwyn Patterson – District Nurse </w:t>
      </w:r>
    </w:p>
    <w:p w:rsidR="000E4225" w:rsidRDefault="000E4225" w:rsidP="004B0221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Kristen Black – Administrative Assistant - HR</w:t>
      </w:r>
    </w:p>
    <w:p w:rsidR="004A1430" w:rsidRPr="00141C22" w:rsidRDefault="000E4225" w:rsidP="004B0221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Dan Ramos – OEA Rep </w:t>
      </w:r>
    </w:p>
    <w:p w:rsidR="00141C22" w:rsidRPr="004B0221" w:rsidRDefault="00141C22" w:rsidP="004B0221">
      <w:pPr>
        <w:pStyle w:val="NoSpacing"/>
        <w:rPr>
          <w:b/>
        </w:rPr>
      </w:pPr>
    </w:p>
    <w:sectPr w:rsidR="00141C22" w:rsidRPr="004B0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58E0"/>
    <w:multiLevelType w:val="hybridMultilevel"/>
    <w:tmpl w:val="B652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05707"/>
    <w:multiLevelType w:val="hybridMultilevel"/>
    <w:tmpl w:val="E92E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52D9B"/>
    <w:multiLevelType w:val="hybridMultilevel"/>
    <w:tmpl w:val="A016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D06A3"/>
    <w:multiLevelType w:val="hybridMultilevel"/>
    <w:tmpl w:val="635C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D0AA7"/>
    <w:multiLevelType w:val="hybridMultilevel"/>
    <w:tmpl w:val="C9F2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E1"/>
    <w:rsid w:val="00087876"/>
    <w:rsid w:val="000D7B2B"/>
    <w:rsid w:val="000E4225"/>
    <w:rsid w:val="000F6195"/>
    <w:rsid w:val="00141C22"/>
    <w:rsid w:val="00157080"/>
    <w:rsid w:val="001C3312"/>
    <w:rsid w:val="00263C98"/>
    <w:rsid w:val="00272B97"/>
    <w:rsid w:val="002F7C07"/>
    <w:rsid w:val="00374A64"/>
    <w:rsid w:val="003C20C5"/>
    <w:rsid w:val="003F3DFC"/>
    <w:rsid w:val="00460132"/>
    <w:rsid w:val="004A1430"/>
    <w:rsid w:val="004A3EEB"/>
    <w:rsid w:val="004B0221"/>
    <w:rsid w:val="004F19A9"/>
    <w:rsid w:val="00514074"/>
    <w:rsid w:val="0054634A"/>
    <w:rsid w:val="005E4694"/>
    <w:rsid w:val="00697CCB"/>
    <w:rsid w:val="006E649E"/>
    <w:rsid w:val="006F6345"/>
    <w:rsid w:val="007021AD"/>
    <w:rsid w:val="007179F4"/>
    <w:rsid w:val="0075038F"/>
    <w:rsid w:val="0076223A"/>
    <w:rsid w:val="00886761"/>
    <w:rsid w:val="00926E97"/>
    <w:rsid w:val="00943AA0"/>
    <w:rsid w:val="00A154E1"/>
    <w:rsid w:val="00A42C51"/>
    <w:rsid w:val="00A517E5"/>
    <w:rsid w:val="00AD1F20"/>
    <w:rsid w:val="00B2530A"/>
    <w:rsid w:val="00BD22BA"/>
    <w:rsid w:val="00BD2BF4"/>
    <w:rsid w:val="00CB405C"/>
    <w:rsid w:val="00CD6679"/>
    <w:rsid w:val="00D10CA4"/>
    <w:rsid w:val="00D22449"/>
    <w:rsid w:val="00D36FF1"/>
    <w:rsid w:val="00D456E3"/>
    <w:rsid w:val="00E26067"/>
    <w:rsid w:val="00E425AF"/>
    <w:rsid w:val="00E55720"/>
    <w:rsid w:val="00E64925"/>
    <w:rsid w:val="00E918B2"/>
    <w:rsid w:val="00E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8BBD"/>
  <w15:docId w15:val="{0D452AB1-9435-4430-B814-47EA0F1E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1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City Schools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Petrey</dc:creator>
  <cp:lastModifiedBy>Terrah Stacy</cp:lastModifiedBy>
  <cp:revision>4</cp:revision>
  <cp:lastPrinted>2021-11-16T20:56:00Z</cp:lastPrinted>
  <dcterms:created xsi:type="dcterms:W3CDTF">2021-11-16T20:49:00Z</dcterms:created>
  <dcterms:modified xsi:type="dcterms:W3CDTF">2021-11-16T20:57:00Z</dcterms:modified>
</cp:coreProperties>
</file>